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sz w:val="96"/>
          <w:szCs w:val="96"/>
        </w:rPr>
        <w:t xml:space="preserve">🎋</w:t>
      </w:r>
    </w:p>
    <w:p>
      <w:pPr>
        <w:spacing w:after="160" w:before="0"/>
        <w:jc w:val="center"/>
      </w:pPr>
      <w:r>
        <w:rPr>
          <w:rFonts w:ascii="方正仿宋简体" w:cs="方正仿宋简体" w:eastAsia="方正仿宋简体" w:hAnsi="方正仿宋简体"/>
          <w:b/>
          <w:bCs/>
          <w:color w:val="1B5E20"/>
          <w:sz w:val="72"/>
          <w:szCs w:val="72"/>
        </w:rPr>
        <w:t xml:space="preserve">竹行天下</w:t>
      </w:r>
    </w:p>
    <w:p>
      <w:pPr>
        <w:spacing w:after="80" w:before="0"/>
        <w:jc w:val="center"/>
      </w:pPr>
      <w:r>
        <w:rPr>
          <w:rFonts w:ascii="方正仿宋简体" w:cs="方正仿宋简体" w:eastAsia="方正仿宋简体" w:hAnsi="方正仿宋简体"/>
          <w:i/>
          <w:iCs/>
          <w:color w:val="388E3C"/>
          <w:sz w:val="32"/>
          <w:szCs w:val="32"/>
        </w:rPr>
        <w:t xml:space="preserve">—— 一根竹竿走江湖 ——</w:t>
      </w:r>
    </w:p>
    <w:p>
      <w:pPr>
        <w:spacing w:after="80" w:before="200"/>
        <w:jc w:val="center"/>
      </w:pPr>
      <w:r>
        <w:rPr>
          <w:rFonts w:ascii="方正仿宋简体" w:cs="方正仿宋简体" w:eastAsia="方正仿宋简体" w:hAnsi="方正仿宋简体"/>
          <w:color w:val="555555"/>
          <w:sz w:val="24"/>
          <w:szCs w:val="24"/>
        </w:rPr>
        <w:t xml:space="preserve">游戏策划概述文档  v0.1</w:t>
      </w:r>
    </w:p>
    <w:p>
      <w:pPr>
        <w:spacing w:after="40" w:before="40"/>
        <w:jc w:val="center"/>
      </w:pPr>
      <w:r>
        <w:rPr>
          <w:rFonts w:ascii="方正仿宋简体" w:cs="方正仿宋简体" w:eastAsia="方正仿宋简体" w:hAnsi="方正仿宋简体"/>
          <w:color w:val="555555"/>
          <w:sz w:val="22"/>
          <w:szCs w:val="22"/>
        </w:rPr>
        <w:t xml:space="preserve">类型：2D 俯视角 JRPG  ·  风格：中式武侠</w:t>
      </w:r>
    </w:p>
    <w:p>
      <w:pPr>
        <w:spacing w:after="1200" w:before="40"/>
        <w:jc w:val="center"/>
      </w:pPr>
      <w:r>
        <w:rPr>
          <w:rFonts w:ascii="方正仿宋简体" w:cs="方正仿宋简体" w:eastAsia="方正仿宋简体" w:hAnsi="方正仿宋简体"/>
          <w:color w:val="555555"/>
          <w:sz w:val="22"/>
          <w:szCs w:val="22"/>
        </w:rPr>
        <w:t xml:space="preserve">策划日期：2026 年 3 月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2E7D32"/>
          <w:sz w:val="36"/>
          <w:szCs w:val="36"/>
        </w:rPr>
        <w:t xml:space="preserve">一、游戏概述</w:t>
      </w:r>
    </w:p>
    <w:p>
      <w:pPr>
        <w:pBdr>
          <w:bottom w:val="single" w:color="388E3C" w:sz="6"/>
        </w:pBdr>
        <w:spacing w:after="100" w:before="100"/>
      </w:pPr>
    </w:p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1.1 基本信息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项目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内容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游戏名称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竹行天下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游戏类型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2D 俯视角 JRPG（日式角色扮演）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美术风格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中式水墨武侠 + 萌系福瑞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目标平台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PC / 主机 / 移动端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目标受众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15–35 岁，喜爱武侠文化与萌系角色的玩家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预计体量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主线 15–20 小时，支线 10+ 小时</w:t>
            </w:r>
          </w:p>
        </w:tc>
      </w:tr>
    </w:tbl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1.2 核心理念</w:t>
      </w:r>
    </w:p>
    <w:p>
      <w:pPr>
        <w:spacing w:after="60" w:before="60" w:line="360"/>
        <w:ind w:firstLine="431"/>
        <w:jc w:val="both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《竹行天下》是一款以中式武侠为底色、以萌系福瑞为角色载体的 2D 俯视角 JRPG。</w:t>
      </w: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玩家扮演一位头戴熊猫面具、手持竹竿的少年侠客，从偏僻的竹林村庄出发，</w:t>
      </w: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踏遍山川江湖，以竹为剑、以露为药，书写一段属于自己的江湖传说。</w:t>
      </w:r>
    </w:p>
    <w:p>
      <w:pPr>
        <w:spacing w:after="60" w:before="60" w:line="360"/>
        <w:ind w:firstLine="431"/>
        <w:jc w:val="both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游戏以"竹"为核心意象贯穿全局——竹竿是武器，竹笋是食粮，竹露是灵药，</w:t>
      </w: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竹林是家园，竹节是成长的刻度。整体基调轻松幽默，但不乏热血与感动。</w:t>
      </w:r>
    </w:p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1.3 核心卖点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🎋 全竹系武器体系：数十种竹竿各具特色，打造独特战斗风格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🐾 全福瑞 NPC 世界：敌人、商人、伙伴均为不同品种的福瑞，世界观新颖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🌿 竹系炼药系统：竹笋 × 竹露组合配方，百余种药剂等待探索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🗺️ 开放式支线采集：野外采集、配方解锁、制作合成，内容丰富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⚔️ 闯关解锁技能：挑战秘境关卡，习得独门武学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🖌️ 水墨国风美术：手绘水墨场景 + 萌系角色，视觉风格独树一帜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2E7D32"/>
          <w:sz w:val="36"/>
          <w:szCs w:val="36"/>
        </w:rPr>
        <w:t xml:space="preserve">二、世界观与故事背景</w:t>
      </w:r>
    </w:p>
    <w:p>
      <w:pPr>
        <w:pBdr>
          <w:bottom w:val="single" w:color="388E3C" w:sz="6"/>
        </w:pBdr>
        <w:spacing w:after="100" w:before="100"/>
      </w:pPr>
    </w:p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2.1 世界设定</w:t>
      </w:r>
    </w:p>
    <w:p>
      <w:pPr>
        <w:spacing w:after="60" w:before="60" w:line="360"/>
        <w:ind w:firstLine="431"/>
        <w:jc w:val="both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游戏发生在一片名为「竹洲」的架空大陆。这里山川秀丽，竹林遍布，灵气充沛。大陆上的居民皆为各类福瑞——他们拥有兽耳、尾巴与人形身躯，以武功、商贸、农耕为生，形成了独特的江湖秩序。</w:t>
      </w:r>
    </w:p>
    <w:p>
      <w:pPr>
        <w:spacing w:after="60" w:before="60" w:line="360"/>
        <w:ind w:firstLine="431"/>
        <w:jc w:val="both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竹洲分为五大区域：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🌿 青竹原野：主角出发地，宁静的竹林村庄，盛产毛竹与嫩笋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🏔️ 云雾峰岭：高山秘境，生长着珍稀的紫竹与方竹，隐居着高人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🌊 碧波水乡：江南水镇，盛产水竹，商贸繁荣，福瑞商人云集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🔥 赤炎荒漠：干旱之地，生长着耐旱的金竹，盘踞着强悍的沙漠福瑞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🌑 幽暗深林：神秘禁地，生长着传说中的墨竹，隐藏着终极秘密</w:t>
      </w:r>
    </w:p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2.2 主线故事</w:t>
      </w:r>
    </w:p>
    <w:p>
      <w:pPr>
        <w:spacing w:after="60" w:before="60" w:line="360"/>
        <w:ind w:firstLine="431"/>
        <w:jc w:val="both"/>
      </w:pPr>
      <w:r>
        <w:rPr>
          <w:rFonts w:ascii="方正仿宋简体" w:cs="方正仿宋简体" w:eastAsia="方正仿宋简体" w:hAnsi="方正仿宋简体"/>
          <w:b/>
          <w:bCs/>
          <w:i w:val="false"/>
          <w:iCs w:val="false"/>
          <w:color w:val="212121"/>
          <w:sz w:val="22"/>
          <w:szCs w:val="22"/>
        </w:rPr>
        <w:t xml:space="preserve">主角「竹头」</w:t>
      </w: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是一个头戴熊猫面具的少年，自幼在青竹村长大，以竹竿为伴，练就了一身竹竿功夫。某日，村庄遭遇神秘势力「枯竹盟」的袭击，村中长老临终前将一根刻满铭文的「天竹」残片交予竹头，嘱托他寻访竹洲五大圣地，集齐五段天竹，方能解开竹洲的千年封印，驱散笼罩大陆的「枯竹之灾」。</w:t>
      </w:r>
    </w:p>
    <w:p>
      <w:pPr>
        <w:spacing w:after="60" w:before="60" w:line="360"/>
        <w:ind w:firstLine="431"/>
        <w:jc w:val="both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竹头背起行囊，手持竹竿，踏上了走遍天下的旅途。一路上，他结识了形形色色的福瑞伙伴，与各路江湖人物恩怨交织，在笑与泪中逐渐成长为真正的竹洲守护者。</w:t>
      </w:r>
    </w:p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2.3 主角设定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属性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内容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名称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竹头（玩家可自定义）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外形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熊猫头面具，青色短打武侠服，背负竹筒行囊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性格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乐观豁达，嘴硬心软，对竹子有谜之执念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武器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各品种竹竿（初始：普通毛竹竿）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特殊能力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「竹语」——能与竹林沟通，感知隐藏路径</w:t>
            </w:r>
          </w:p>
        </w:tc>
      </w:tr>
    </w:tbl>
    <w:p>
      <w:r>
        <w:br w:type="page"/>
      </w:r>
    </w:p>
    <w:p>
      <w:pPr>
        <w:pStyle w:val="Heading1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2E7D32"/>
          <w:sz w:val="36"/>
          <w:szCs w:val="36"/>
        </w:rPr>
        <w:t xml:space="preserve">三、核心玩法系统</w:t>
      </w:r>
    </w:p>
    <w:p>
      <w:pPr>
        <w:pBdr>
          <w:bottom w:val="single" w:color="388E3C" w:sz="6"/>
        </w:pBdr>
        <w:spacing w:after="100" w:before="100"/>
      </w:pPr>
    </w:p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3.1 战斗系统</w:t>
      </w:r>
    </w:p>
    <w:p>
      <w:pPr>
        <w:spacing w:after="60" w:before="60" w:line="360"/>
        <w:ind w:firstLine="431"/>
        <w:jc w:val="both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游戏采用 2D 俯视角实时战斗，玩家可自由移动、攻击、闪避。战斗节奏流畅，兼顾策略与操作。</w:t>
      </w:r>
    </w:p>
    <w:p>
      <w:pPr>
        <w:pStyle w:val="Heading3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43A047"/>
          <w:sz w:val="26"/>
          <w:szCs w:val="26"/>
        </w:rPr>
        <w:t xml:space="preserve">基础操作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普通攻击：竹竿连击，可形成 3 段连击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重击：长按攻击键，蓄力后释放强力一击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闪避：短距离翻滚，无敌帧设计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技能：消耗「竹气」释放特殊招式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道具：快捷使用竹笋药剂恢复状态</w:t>
      </w:r>
    </w:p>
    <w:p>
      <w:pPr>
        <w:pStyle w:val="Heading3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43A047"/>
          <w:sz w:val="26"/>
          <w:szCs w:val="26"/>
        </w:rPr>
        <w:t xml:space="preserve">战斗特色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「竹气」系统：战斗中积累竹气，用于释放技能或强化攻击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「竹节破防」：对特定敌人使用对应竹竿可触发破防效果，造成额外伤害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「环境互动」：竹林场景中可借助竹子进行弹射、遮蔽等战术操作</w:t>
      </w:r>
    </w:p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3.2 武器系统——竹竿图鉴</w:t>
      </w:r>
    </w:p>
    <w:p>
      <w:pPr>
        <w:spacing w:after="60" w:before="60" w:line="360"/>
        <w:ind w:firstLine="431"/>
        <w:jc w:val="both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武器为各品种竹竿，不同竹竿具有不同属性、攻击范围与特殊效果。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竹竿名称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品种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属性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特效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获取方式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青竹棍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毛竹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均衡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无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初始装备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紫竹长杖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紫竹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魔法↑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释放竹气时伤害+20%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云雾峰岭商人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金竹战棍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金竹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攻击↑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重击附加灼烧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赤炎荒漠BOSS掉落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水竹软鞭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水竹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速度↑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攻击可绕过盾牌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碧波水乡支线奖励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方竹铁棒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方竹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防御↑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格挡时反弹伤害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云雾峰岭秘境掉落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墨竹神杖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墨竹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全属性↑↑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技能消耗减半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幽暗深林终极BOSS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斑竹泪杖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斑竹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魔法↑↑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攻击附加中毒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支线采集配方合成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慈竹双节棍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慈竹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速度↑↑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连击数+1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碧波水乡竞技场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龙竹巨棍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龙竹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攻击↑↑↑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范围攻击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赤炎荒漠支线任务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天竹圣杖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天竹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全属性MAX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解锁终极技能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主线最终章获得</w:t>
            </w:r>
          </w:p>
        </w:tc>
      </w:tr>
    </w:tbl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3.3 药剂系统——竹笋与竹露</w:t>
      </w:r>
    </w:p>
    <w:p>
      <w:pPr>
        <w:spacing w:after="60" w:before="60" w:line="360"/>
        <w:ind w:firstLine="431"/>
        <w:jc w:val="both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药剂分为两大类：竹笋系（恢复类）与竹露系（增益类）。通过采集、购买或支线任务获得材料后，在营地或药铺合成。</w:t>
      </w:r>
    </w:p>
    <w:p>
      <w:pPr>
        <w:pStyle w:val="Heading3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43A047"/>
          <w:sz w:val="26"/>
          <w:szCs w:val="26"/>
        </w:rPr>
        <w:t xml:space="preserve">竹笋药剂（恢复类）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药剂名称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材料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效果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嫩笋汤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毛竹嫩笋 ×2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恢复 HP 30%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紫笋精华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紫竹笋 ×1 + 山泉水 ×1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恢复 HP 60% + 解除中毒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金笋烈汁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金竹笋 ×1 + 火晶石 ×1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恢复 HP 50% + 攻击+15%（3回合）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斑笋秘露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斑竹笋 ×2 + 月华水 ×1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全量恢复 HP + 复活效果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龙笋大补丸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龙竹笋 ×1 + 灵芝 ×1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恢复 HP/MP 各 80%</w:t>
            </w:r>
          </w:p>
        </w:tc>
      </w:tr>
    </w:tbl>
    <w:p>
      <w:pPr>
        <w:pStyle w:val="Heading3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43A047"/>
          <w:sz w:val="26"/>
          <w:szCs w:val="26"/>
        </w:rPr>
        <w:t xml:space="preserve">竹露药剂（增益类）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药剂名称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材料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效果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毛竹晨露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毛竹晨露 ×3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速度+10%（5回合）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紫竹灵露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紫竹晨露 ×2 + 紫晶粉 ×1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竹气恢复速度+50%（全场）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金竹烈露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金竹晨露 ×2 + 火晶石 ×1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攻击+25%（5回合）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水竹清露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水竹晨露 ×3 + 河沙 ×1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闪避率+20%（5回合）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墨竹玄露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墨竹晨露 ×1 + 玄铁粉 ×1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全属性+15%（3回合）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天竹圣露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天竹晨露 ×1（极稀有）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无敌状态（2回合）</w:t>
            </w:r>
          </w:p>
        </w:tc>
      </w:tr>
    </w:tbl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3.4 技能系统——竹功秘籍</w:t>
      </w:r>
    </w:p>
    <w:p>
      <w:pPr>
        <w:spacing w:after="60" w:before="60" w:line="360"/>
        <w:ind w:firstLine="431"/>
        <w:jc w:val="both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技能通过挑战各地「秘境关卡」解锁，分为主动技能与被动技能两类。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技能名称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类型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效果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解锁条件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竹影连击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主动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快速连续攻击5次，每次伤害80%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青竹原野秘境·初阶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破节斩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主动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单体大伤害，无视30%防御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云雾峰岭秘境·中阶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竹林幻步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主动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瞬间移动至敌后方并攻击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碧波水乡秘境·中阶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万竹归宗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主动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召唤竹林风暴，全屏伤害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赤炎荒漠秘境·高阶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天竹护体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主动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生成竹甲护盾，吸收伤害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幽暗深林秘境·高阶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竹气贯通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被动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竹气上限+30%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青竹原野秘境·进阶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节节高升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被动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每击败一敌，攻击+2%（可叠加）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云雾峰岭秘境·进阶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竹露滋养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被动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药剂效果+25%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碧波水乡支线任务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熊猫之魂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被动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HP低于20%时，攻击+50%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主线第三章通关</w:t>
            </w:r>
          </w:p>
        </w:tc>
      </w:tr>
    </w:tbl>
    <w:p>
      <w:r>
        <w:br w:type="page"/>
      </w:r>
    </w:p>
    <w:p>
      <w:pPr>
        <w:pStyle w:val="Heading1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2E7D32"/>
          <w:sz w:val="36"/>
          <w:szCs w:val="36"/>
        </w:rPr>
        <w:t xml:space="preserve">四、角色与世界</w:t>
      </w:r>
    </w:p>
    <w:p>
      <w:pPr>
        <w:pBdr>
          <w:bottom w:val="single" w:color="388E3C" w:sz="6"/>
        </w:pBdr>
        <w:spacing w:after="100" w:before="100"/>
      </w:pPr>
    </w:p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4.1 福瑞角色体系</w:t>
      </w:r>
    </w:p>
    <w:p>
      <w:pPr>
        <w:spacing w:after="60" w:before="60" w:line="360"/>
        <w:ind w:firstLine="431"/>
        <w:jc w:val="both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游戏中所有 NPC、敌人、伙伴均为不同品种的福瑞（兽人），各具特色的外形与性格，构成丰富的世界生态。</w:t>
      </w:r>
    </w:p>
    <w:p>
      <w:pPr>
        <w:pStyle w:val="Heading3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43A047"/>
          <w:sz w:val="26"/>
          <w:szCs w:val="26"/>
        </w:rPr>
        <w:t xml:space="preserve">主要伙伴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角色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品种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定位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性格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竹头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熊猫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主角·近战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乐观豁达，竹子狂热爱好者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苍耳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白狐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伙伴·法师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冷静睿智，精通竹露炼药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虎墩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虎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伙伴·坦克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憨厚耿直，力大无穷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翠羽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孔雀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伙伴·辅助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活泼开朗，擅长支援技能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玄影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黑豹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伙伴·刺客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神秘寡言，身世成谜</w:t>
            </w:r>
          </w:p>
        </w:tc>
      </w:tr>
    </w:tbl>
    <w:p>
      <w:pPr>
        <w:pStyle w:val="Heading3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43A047"/>
          <w:sz w:val="26"/>
          <w:szCs w:val="26"/>
        </w:rPr>
        <w:t xml:space="preserve">主要敌人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敌人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品种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区域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特点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枯竹卫兵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野猪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青竹原野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普通杂兵，攻击直接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雾灵狐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九尾狐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云雾峰岭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施放幻术，难以捉摸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水蛟龙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龙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碧波水乡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水系攻击，范围广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沙漠鬣狗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鬣狗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赤炎荒漠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群体作战，速度极快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枯竹宗主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枯骨熊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幽暗深林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最终BOSS，全属性极高</w:t>
            </w:r>
          </w:p>
        </w:tc>
      </w:tr>
    </w:tbl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4.2 支线任务与采集系统</w:t>
      </w:r>
    </w:p>
    <w:p>
      <w:pPr>
        <w:spacing w:after="60" w:before="60" w:line="360"/>
        <w:ind w:firstLine="431"/>
        <w:jc w:val="both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支线任务由各地福瑞 NPC 发布，完成后可获得稀有材料、配方或特殊武器。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📜 采集任务：在野外采集指定竹笋、竹露，换取配方图纸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🏆 竞技任务：参加各地武斗场，赢得稀有竹竿武器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🔍 解谜任务：破解竹林古迹中的机关，获得隐藏技能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🤝 护送任务：护送商队穿越危险地带，获得大量金币与材料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📖 传说任务：收集散落各地的竹洲传说碎片，解锁隐藏剧情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2E7D32"/>
          <w:sz w:val="36"/>
          <w:szCs w:val="36"/>
        </w:rPr>
        <w:t xml:space="preserve">五、成长与经济系统</w:t>
      </w:r>
    </w:p>
    <w:p>
      <w:pPr>
        <w:pBdr>
          <w:bottom w:val="single" w:color="388E3C" w:sz="6"/>
        </w:pBdr>
        <w:spacing w:after="100" w:before="100"/>
      </w:pPr>
    </w:p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5.1 角色成长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经验值：击败敌人、完成任务获得，升级提升基础属性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竹气上限：随等级提升，可通过被动技能额外增加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装备强化：使用「竹节石」强化竹竿，最高+10阶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技能树：解锁技能后可在技能树中自由搭配，形成个人流派</w:t>
      </w:r>
    </w:p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5.2 经济系统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货币：「竹币」（主货币）+ 「灵竹片」（稀有货币）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收入来源：击败敌人掉落、完成任务奖励、出售多余材料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消费途径：购买武器、药剂材料、配方图纸、装备强化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黑市：特定地点出现神秘商人，出售限定稀有道具</w:t>
      </w:r>
    </w:p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5.3 制作系统</w:t>
      </w:r>
    </w:p>
    <w:p>
      <w:pPr>
        <w:spacing w:after="60" w:before="60" w:line="360"/>
        <w:ind w:firstLine="431"/>
        <w:jc w:val="both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玩家可在营地或城镇的「竹工坊」进行制作：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药剂合成：竹笋 + 竹露 + 辅助材料 → 各类药剂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武器合成：特殊竹材 + 竹节石 + 配方 → 稀有竹竿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道具制作：竹材 + 其他材料 → 营地设施、辅助道具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2E7D32"/>
          <w:sz w:val="36"/>
          <w:szCs w:val="36"/>
        </w:rPr>
        <w:t xml:space="preserve">六、美术与音乐方向</w:t>
      </w:r>
    </w:p>
    <w:p>
      <w:pPr>
        <w:pBdr>
          <w:bottom w:val="single" w:color="388E3C" w:sz="6"/>
        </w:pBdr>
        <w:spacing w:after="100" w:before="100"/>
      </w:pPr>
    </w:p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6.1 美术风格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场景：手绘水墨风格，竹林、山水、古镇等中式场景，色调清雅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角色：萌系福瑞设计，Q版比例，表情丰富，服装融合中式武侠元素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UI：竹节纹样装饰，毛笔字体，整体呈现古典卷轴质感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特效：技能特效以竹叶、竹气为主题，绿色系为主色调</w:t>
      </w:r>
    </w:p>
    <w:p>
      <w:pPr>
        <w:pStyle w:val="Heading2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388E3C"/>
          <w:sz w:val="30"/>
          <w:szCs w:val="30"/>
        </w:rPr>
        <w:t xml:space="preserve">6.2 音乐风格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主题曲：古筝 + 笛子 + 现代编曲，轻快中带有侠气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战斗音乐：鼓点激烈，融入竹击声效，节奏感强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探索音乐：轻柔的竹笛旋律，营造宁静的江湖氛围</w:t>
      </w:r>
    </w:p>
    <w:p>
      <w:pPr>
        <w:pStyle w:val="ListParagraph"/>
        <w:numPr>
          <w:ilvl w:val="0"/>
          <w:numId w:val="1"/>
        </w:numPr>
        <w:spacing w:after="40" w:before="40" w:line="320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BOSS战：大气磅礴的管弦乐 + 中国打击乐，紧张刺激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2E7D32"/>
          <w:sz w:val="36"/>
          <w:szCs w:val="36"/>
        </w:rPr>
        <w:t xml:space="preserve">七、开发计划（初步）</w:t>
      </w:r>
    </w:p>
    <w:p>
      <w:pPr>
        <w:pBdr>
          <w:bottom w:val="single" w:color="388E3C" w:sz="6"/>
        </w:pBdr>
        <w:spacing w:after="100" w:before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阶段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内容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预计周期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Pre-Alpha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核心战斗系统原型、基础地图、主角与2名伙伴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3 个月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Alpha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完整主线第一章、武器系统、药剂系统、基础支线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4 个月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Beta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全主线内容、全支线、技能树完善、美术完成度80%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5 个月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RC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全内容完成、Bug修复、平衡性调整、本地化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2 个月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正式发布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PC版首发，后续移动端移植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—</w:t>
            </w:r>
          </w:p>
        </w:tc>
      </w:tr>
    </w:tbl>
    <w:p>
      <w:r>
        <w:br w:type="page"/>
      </w:r>
    </w:p>
    <w:p>
      <w:pPr>
        <w:pStyle w:val="Heading1"/>
        <w:spacing w:after="120" w:before="280"/>
      </w:pPr>
      <w:r>
        <w:rPr>
          <w:rFonts w:ascii="方正仿宋简体" w:cs="方正仿宋简体" w:eastAsia="方正仿宋简体" w:hAnsi="方正仿宋简体"/>
          <w:b/>
          <w:bCs/>
          <w:color w:val="2E7D32"/>
          <w:sz w:val="36"/>
          <w:szCs w:val="36"/>
        </w:rPr>
        <w:t xml:space="preserve">八、附录——竹种速查表</w:t>
      </w:r>
    </w:p>
    <w:p>
      <w:pPr>
        <w:pBdr>
          <w:bottom w:val="single" w:color="388E3C" w:sz="6"/>
        </w:pBdr>
        <w:spacing w:after="100" w:before="100"/>
      </w:pPr>
    </w:p>
    <w:p>
      <w:pPr>
        <w:spacing w:after="60" w:before="60" w:line="360"/>
        <w:ind w:firstLine="431"/>
        <w:jc w:val="both"/>
      </w:pPr>
      <w:r>
        <w:rPr>
          <w:rFonts w:ascii="方正仿宋简体" w:cs="方正仿宋简体" w:eastAsia="方正仿宋简体" w:hAnsi="方正仿宋简体"/>
          <w:b w:val="false"/>
          <w:bCs w:val="false"/>
          <w:i w:val="false"/>
          <w:iCs w:val="false"/>
          <w:color w:val="212121"/>
          <w:sz w:val="22"/>
          <w:szCs w:val="22"/>
        </w:rPr>
        <w:t xml:space="preserve">以下为游戏中涉及的主要竹种及其对应属性方向，供后续详细设计参考：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竹种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现实特征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游戏属性方向</w:t>
            </w:r>
          </w:p>
        </w:tc>
        <w:tc>
          <w:tcPr>
            <w:shd w:color="558B2F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/>
                <w:bCs/>
                <w:color w:val="FFFFFF"/>
                <w:sz w:val="20"/>
                <w:szCs w:val="20"/>
              </w:rPr>
              <w:t xml:space="preserve">稀有度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毛竹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最常见，高大粗壮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均衡，入门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★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紫竹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紫黑色，观赏性强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魔法，竹气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★★★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金竹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金黄色，耐旱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攻击，火属性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★★★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水竹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细长柔韧，水边生长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速度，水属性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★★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方竹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截面方形，坚硬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防御，反弹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★★★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斑竹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有斑纹，又称湘妃竹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毒属性，魔法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★★★★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慈竹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丛生，柔韧性极好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速度，连击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★★★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龙竹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最粗大的竹种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重击，范围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★★★★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墨竹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传说中的黑色竹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全属性，暗属性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★★★★★</w:t>
            </w:r>
          </w:p>
        </w:tc>
      </w:tr>
      <w:tr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天竹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架空设定，神圣之竹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全属性MAX，神圣</w:t>
            </w:r>
          </w:p>
        </w:tc>
        <w:tc>
          <w:tcPr>
            <w:shd w:color="DCEDC8" w:val="solid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方正仿宋简体" w:cs="方正仿宋简体" w:eastAsia="方正仿宋简体" w:hAnsi="方正仿宋简体"/>
                <w:b w:val="false"/>
                <w:bCs w:val="false"/>
                <w:color w:val="212121"/>
                <w:sz w:val="20"/>
                <w:szCs w:val="20"/>
              </w:rPr>
              <w:t xml:space="preserve">★★★★★</w:t>
            </w:r>
          </w:p>
        </w:tc>
      </w:tr>
    </w:tbl>
    <w:p>
      <w:pPr>
        <w:spacing w:after="200" w:before="600"/>
        <w:jc w:val="center"/>
      </w:pPr>
      <w:r>
        <w:rPr>
          <w:rFonts w:ascii="方正仿宋简体" w:cs="方正仿宋简体" w:eastAsia="方正仿宋简体" w:hAnsi="方正仿宋简体"/>
          <w:i/>
          <w:iCs/>
          <w:color w:val="388E3C"/>
          <w:sz w:val="28"/>
          <w:szCs w:val="28"/>
        </w:rPr>
        <w:t xml:space="preserve">—— 竹行天下，一苇渡江 ——</w:t>
      </w:r>
    </w:p>
    <w:p>
      <w:pPr>
        <w:jc w:val="center"/>
      </w:pPr>
      <w:r>
        <w:rPr>
          <w:rFonts w:ascii="方正仿宋简体" w:cs="方正仿宋简体" w:eastAsia="方正仿宋简体" w:hAnsi="方正仿宋简体"/>
          <w:color w:val="555555"/>
          <w:sz w:val="20"/>
          <w:szCs w:val="20"/>
        </w:rPr>
        <w:t xml:space="preserve">本文档为概述版本，详细设计文档待后续补充</w:t>
      </w:r>
    </w:p>
    <w:sectPr>
      <w:pgSz w:w="11906" w:h="16838" w:orient="portrait"/>
      <w:pgMar w:top="1440" w:right="180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方正仿宋简体" w:cs="方正仿宋简体" w:eastAsia="方正仿宋简体" w:hAnsi="方正仿宋简体"/>
        <w:color w:val="212121"/>
        <w:sz w:val="22"/>
        <w:szCs w:val="22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2026-03-24T01:20:58.409Z</dcterms:created>
  <dcterms:modified xsi:type="dcterms:W3CDTF">2026-03-24T01:20:58.409Z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